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A9" w:rsidRPr="000158A9" w:rsidRDefault="000158A9" w:rsidP="000158A9">
      <w:pPr>
        <w:jc w:val="center"/>
        <w:rPr>
          <w:b/>
          <w:sz w:val="32"/>
          <w:szCs w:val="32"/>
        </w:rPr>
      </w:pPr>
      <w:r w:rsidRPr="000158A9">
        <w:rPr>
          <w:b/>
          <w:sz w:val="32"/>
          <w:szCs w:val="32"/>
        </w:rPr>
        <w:t xml:space="preserve">Tall Timbers </w:t>
      </w:r>
      <w:r w:rsidR="00067114">
        <w:rPr>
          <w:b/>
          <w:sz w:val="32"/>
          <w:szCs w:val="32"/>
        </w:rPr>
        <w:t xml:space="preserve">Kid’s Camp </w:t>
      </w:r>
      <w:bookmarkStart w:id="0" w:name="_GoBack"/>
      <w:bookmarkEnd w:id="0"/>
      <w:r>
        <w:rPr>
          <w:b/>
          <w:sz w:val="32"/>
          <w:szCs w:val="32"/>
        </w:rPr>
        <w:t>Dress Code</w:t>
      </w:r>
    </w:p>
    <w:p w:rsidR="000158A9" w:rsidRDefault="000158A9" w:rsidP="000158A9"/>
    <w:p w:rsidR="003A687E" w:rsidRDefault="003A687E" w:rsidP="000158A9"/>
    <w:p w:rsidR="003A687E" w:rsidRPr="00067114" w:rsidRDefault="000C78CF" w:rsidP="000C78CF">
      <w:pPr>
        <w:ind w:left="360"/>
        <w:rPr>
          <w:sz w:val="24"/>
          <w:szCs w:val="24"/>
        </w:rPr>
      </w:pPr>
      <w:r w:rsidRPr="00067114">
        <w:rPr>
          <w:sz w:val="24"/>
          <w:szCs w:val="24"/>
        </w:rPr>
        <w:t>T</w:t>
      </w:r>
      <w:r w:rsidR="003A687E" w:rsidRPr="00067114">
        <w:rPr>
          <w:sz w:val="24"/>
          <w:szCs w:val="24"/>
        </w:rPr>
        <w:t>he intent at Tall Timbers Kid’s Camp dress code is to provide an equitable dress code for all campers that will encourage modesty above legalism.  Parents and church leaders are urged to see that only clothing that meets the policies and regulations of the camp is brought to Kid’s Camp.  Please do not allow clothing you sense would be questionable for a Christian camp setting.</w:t>
      </w:r>
    </w:p>
    <w:p w:rsidR="000C78CF" w:rsidRPr="00067114" w:rsidRDefault="000C78CF" w:rsidP="000C78CF">
      <w:pPr>
        <w:ind w:left="360"/>
        <w:rPr>
          <w:sz w:val="24"/>
          <w:szCs w:val="24"/>
        </w:rPr>
      </w:pPr>
    </w:p>
    <w:p w:rsidR="000C78CF" w:rsidRPr="00067114" w:rsidRDefault="003A687E" w:rsidP="000C78CF">
      <w:pPr>
        <w:ind w:left="360"/>
        <w:rPr>
          <w:sz w:val="24"/>
          <w:szCs w:val="24"/>
        </w:rPr>
      </w:pPr>
      <w:r w:rsidRPr="00067114">
        <w:rPr>
          <w:sz w:val="24"/>
          <w:szCs w:val="24"/>
        </w:rPr>
        <w:t xml:space="preserve">Since Tall Timbers Kid’s Camp is a Christian camp with </w:t>
      </w:r>
      <w:proofErr w:type="gramStart"/>
      <w:r w:rsidRPr="00067114">
        <w:rPr>
          <w:sz w:val="24"/>
          <w:szCs w:val="24"/>
        </w:rPr>
        <w:t>a  distinctly</w:t>
      </w:r>
      <w:proofErr w:type="gramEnd"/>
      <w:r w:rsidRPr="00067114">
        <w:rPr>
          <w:sz w:val="24"/>
          <w:szCs w:val="24"/>
        </w:rPr>
        <w:t xml:space="preserve"> Christian atmosphere, the New Testament principle of modesty should always be the standard for dress. It is the responsibility of the sponsors from each church to model the standard of modesty and enforce the dress code.</w:t>
      </w:r>
    </w:p>
    <w:p w:rsidR="000C78CF" w:rsidRPr="00067114" w:rsidRDefault="000C78CF" w:rsidP="000C78CF">
      <w:pPr>
        <w:rPr>
          <w:sz w:val="24"/>
          <w:szCs w:val="24"/>
        </w:rPr>
      </w:pPr>
    </w:p>
    <w:p w:rsidR="000C78CF" w:rsidRPr="00067114" w:rsidRDefault="000C78CF" w:rsidP="000C78CF">
      <w:pPr>
        <w:rPr>
          <w:sz w:val="24"/>
          <w:szCs w:val="24"/>
        </w:rPr>
      </w:pPr>
      <w:r w:rsidRPr="00067114">
        <w:rPr>
          <w:sz w:val="24"/>
          <w:szCs w:val="24"/>
        </w:rPr>
        <w:tab/>
        <w:t>HERE are some specific thoughts:</w:t>
      </w:r>
    </w:p>
    <w:p w:rsidR="000C78CF" w:rsidRPr="00067114" w:rsidRDefault="000C78CF" w:rsidP="000C78CF">
      <w:pPr>
        <w:rPr>
          <w:sz w:val="24"/>
          <w:szCs w:val="24"/>
        </w:rPr>
      </w:pPr>
    </w:p>
    <w:p w:rsidR="000C78CF" w:rsidRPr="00067114" w:rsidRDefault="003A687E" w:rsidP="003A687E">
      <w:pPr>
        <w:pStyle w:val="ListParagraph"/>
        <w:numPr>
          <w:ilvl w:val="0"/>
          <w:numId w:val="1"/>
        </w:numPr>
        <w:rPr>
          <w:sz w:val="24"/>
          <w:szCs w:val="24"/>
        </w:rPr>
      </w:pPr>
      <w:r w:rsidRPr="00067114">
        <w:rPr>
          <w:sz w:val="24"/>
          <w:szCs w:val="24"/>
        </w:rPr>
        <w:t xml:space="preserve">While on Tall Timbers grounds, campers may not wear apparel that exposes the midriff, is extremely tight fitting, or has writing on the back of pants or shorts.  </w:t>
      </w:r>
    </w:p>
    <w:p w:rsidR="003A687E" w:rsidRPr="00067114" w:rsidRDefault="003A687E" w:rsidP="003A687E">
      <w:pPr>
        <w:pStyle w:val="ListParagraph"/>
        <w:numPr>
          <w:ilvl w:val="0"/>
          <w:numId w:val="1"/>
        </w:numPr>
        <w:rPr>
          <w:sz w:val="24"/>
          <w:szCs w:val="24"/>
        </w:rPr>
      </w:pPr>
      <w:r w:rsidRPr="00067114">
        <w:rPr>
          <w:sz w:val="24"/>
          <w:szCs w:val="24"/>
        </w:rPr>
        <w:t xml:space="preserve">Apparel may not display or promote tobacco, alcohol, controlled substances, or inappropriate language or pictures. </w:t>
      </w:r>
    </w:p>
    <w:p w:rsidR="003A687E" w:rsidRPr="00067114" w:rsidRDefault="003A687E" w:rsidP="003A687E">
      <w:pPr>
        <w:pStyle w:val="ListParagraph"/>
        <w:numPr>
          <w:ilvl w:val="0"/>
          <w:numId w:val="1"/>
        </w:numPr>
        <w:rPr>
          <w:sz w:val="24"/>
          <w:szCs w:val="24"/>
        </w:rPr>
      </w:pPr>
      <w:r w:rsidRPr="00067114">
        <w:rPr>
          <w:sz w:val="24"/>
          <w:szCs w:val="24"/>
        </w:rPr>
        <w:t xml:space="preserve">Tank tops (on boys and girls) seem to be one of the biggest questions.  We simply ask that you use the standard of modesty in this area also.  Tops with wider </w:t>
      </w:r>
      <w:r w:rsidR="000C78CF" w:rsidRPr="00067114">
        <w:rPr>
          <w:sz w:val="24"/>
          <w:szCs w:val="24"/>
        </w:rPr>
        <w:t>straps at the shoulders will be allowed as long as they do not sag or droop in the underarm area.  This is an area where we are striving to live by the principle of modesty rather than the legalism of specific strap sizes</w:t>
      </w:r>
    </w:p>
    <w:p w:rsidR="000C78CF" w:rsidRPr="00067114" w:rsidRDefault="000C78CF" w:rsidP="003A687E">
      <w:pPr>
        <w:pStyle w:val="ListParagraph"/>
        <w:numPr>
          <w:ilvl w:val="0"/>
          <w:numId w:val="1"/>
        </w:numPr>
        <w:rPr>
          <w:sz w:val="24"/>
          <w:szCs w:val="24"/>
        </w:rPr>
      </w:pPr>
      <w:r w:rsidRPr="00067114">
        <w:rPr>
          <w:sz w:val="24"/>
          <w:szCs w:val="24"/>
        </w:rPr>
        <w:t>All shorts and dresses should be modest length.</w:t>
      </w:r>
    </w:p>
    <w:p w:rsidR="000C78CF" w:rsidRPr="00067114" w:rsidRDefault="000C78CF" w:rsidP="003A687E">
      <w:pPr>
        <w:pStyle w:val="ListParagraph"/>
        <w:numPr>
          <w:ilvl w:val="0"/>
          <w:numId w:val="1"/>
        </w:numPr>
        <w:rPr>
          <w:sz w:val="24"/>
          <w:szCs w:val="24"/>
        </w:rPr>
      </w:pPr>
      <w:r w:rsidRPr="00067114">
        <w:rPr>
          <w:sz w:val="24"/>
          <w:szCs w:val="24"/>
        </w:rPr>
        <w:t>Shoes and shirts must be worn at all times outside cabins, except while swimming. (everyone is asked to wear a shirt to and from the pool)</w:t>
      </w:r>
    </w:p>
    <w:p w:rsidR="000C78CF" w:rsidRPr="00067114" w:rsidRDefault="000C78CF" w:rsidP="003A687E">
      <w:pPr>
        <w:pStyle w:val="ListParagraph"/>
        <w:numPr>
          <w:ilvl w:val="0"/>
          <w:numId w:val="1"/>
        </w:numPr>
        <w:rPr>
          <w:sz w:val="24"/>
          <w:szCs w:val="24"/>
        </w:rPr>
      </w:pPr>
      <w:r w:rsidRPr="00067114">
        <w:rPr>
          <w:sz w:val="24"/>
          <w:szCs w:val="24"/>
        </w:rPr>
        <w:t xml:space="preserve">Modest swim suits are appropriate while swimming. A dark t-shirt must be worn over two-piece swimming suits.  </w:t>
      </w:r>
      <w:proofErr w:type="spellStart"/>
      <w:r w:rsidRPr="00067114">
        <w:rPr>
          <w:sz w:val="24"/>
          <w:szCs w:val="24"/>
        </w:rPr>
        <w:t>Tankinis</w:t>
      </w:r>
      <w:proofErr w:type="spellEnd"/>
      <w:r w:rsidRPr="00067114">
        <w:rPr>
          <w:sz w:val="24"/>
          <w:szCs w:val="24"/>
        </w:rPr>
        <w:t xml:space="preserve"> that are long enough to cover the midriff are allowed at the pool.</w:t>
      </w:r>
    </w:p>
    <w:p w:rsidR="000C78CF" w:rsidRPr="00067114" w:rsidRDefault="000C78CF" w:rsidP="003A687E">
      <w:pPr>
        <w:pStyle w:val="ListParagraph"/>
        <w:numPr>
          <w:ilvl w:val="0"/>
          <w:numId w:val="1"/>
        </w:numPr>
        <w:rPr>
          <w:sz w:val="24"/>
          <w:szCs w:val="24"/>
        </w:rPr>
      </w:pPr>
      <w:r w:rsidRPr="00067114">
        <w:rPr>
          <w:sz w:val="24"/>
          <w:szCs w:val="24"/>
        </w:rPr>
        <w:t>Because of the terrain and activities that we will be engaging in at camp, we ask that campers wear closed toe shoes during activities.  The exception would be going to the pool or worship.</w:t>
      </w:r>
    </w:p>
    <w:p w:rsidR="00632761" w:rsidRPr="00067114" w:rsidRDefault="00632761" w:rsidP="000158A9">
      <w:pPr>
        <w:rPr>
          <w:sz w:val="24"/>
          <w:szCs w:val="24"/>
        </w:rPr>
      </w:pPr>
    </w:p>
    <w:p w:rsidR="000C78CF" w:rsidRPr="00067114" w:rsidRDefault="000C78CF" w:rsidP="000158A9">
      <w:pPr>
        <w:rPr>
          <w:sz w:val="24"/>
          <w:szCs w:val="24"/>
        </w:rPr>
      </w:pPr>
      <w:r w:rsidRPr="00067114">
        <w:rPr>
          <w:sz w:val="24"/>
          <w:szCs w:val="24"/>
        </w:rPr>
        <w:t xml:space="preserve">Thank you for helping us to make the Lord the focus of our week and not our clothing.  If any camper with an issue is noticed the camp staff will address it with the camper’s adult sponsor, if at all possible.  This will allow the adult person that knows the camper best to lovingly guide them into appropriate </w:t>
      </w:r>
      <w:r w:rsidR="00067114" w:rsidRPr="00067114">
        <w:rPr>
          <w:sz w:val="24"/>
          <w:szCs w:val="24"/>
        </w:rPr>
        <w:t xml:space="preserve">attire.  Our main goal is to accept the young person where they are and lovingly guide them into all that God has planned for them.  In this spirit we do not want </w:t>
      </w:r>
      <w:r w:rsidR="00067114" w:rsidRPr="00067114">
        <w:rPr>
          <w:sz w:val="24"/>
          <w:szCs w:val="24"/>
        </w:rPr>
        <w:lastRenderedPageBreak/>
        <w:t>clothing to be a distraction and/or the enforcement of this policy to be a distraction. Thank you for your partnership in this endeavor.</w:t>
      </w:r>
    </w:p>
    <w:sectPr w:rsidR="000C78CF" w:rsidRPr="0006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93658"/>
    <w:multiLevelType w:val="hybridMultilevel"/>
    <w:tmpl w:val="7B6EB8FC"/>
    <w:lvl w:ilvl="0" w:tplc="D766E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9"/>
    <w:rsid w:val="000158A9"/>
    <w:rsid w:val="00067114"/>
    <w:rsid w:val="000C78CF"/>
    <w:rsid w:val="003A687E"/>
    <w:rsid w:val="0063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57B42-12EF-486F-BC91-EF75B97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1</cp:revision>
  <dcterms:created xsi:type="dcterms:W3CDTF">2017-06-01T23:11:00Z</dcterms:created>
  <dcterms:modified xsi:type="dcterms:W3CDTF">2017-06-02T15:52:00Z</dcterms:modified>
</cp:coreProperties>
</file>